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779"/>
        <w:gridCol w:w="6986"/>
        <w:gridCol w:w="837"/>
        <w:gridCol w:w="837"/>
        <w:gridCol w:w="840"/>
        <w:gridCol w:w="834"/>
        <w:gridCol w:w="834"/>
      </w:tblGrid>
      <w:tr w:rsidR="00FD0BB2" w:rsidRPr="006C144E" w:rsidTr="00FD0BB2">
        <w:trPr>
          <w:cantSplit/>
          <w:trHeight w:val="690"/>
          <w:tblHeader/>
        </w:trPr>
        <w:tc>
          <w:tcPr>
            <w:tcW w:w="214" w:type="pct"/>
            <w:vAlign w:val="center"/>
          </w:tcPr>
          <w:p w:rsidR="00FD0BB2" w:rsidRPr="006C144E" w:rsidRDefault="00FD0BB2" w:rsidP="00F55178">
            <w:pPr>
              <w:pStyle w:val="af5"/>
              <w:spacing w:after="100" w:afterAutospacing="1"/>
              <w:ind w:firstLine="0"/>
              <w:jc w:val="center"/>
              <w:rPr>
                <w:sz w:val="20"/>
                <w:szCs w:val="20"/>
              </w:rPr>
            </w:pPr>
            <w:r w:rsidRPr="006C144E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210" w:type="pct"/>
            <w:vAlign w:val="center"/>
          </w:tcPr>
          <w:p w:rsidR="00FD0BB2" w:rsidRPr="006C144E" w:rsidRDefault="00FD0BB2" w:rsidP="00F55178">
            <w:pPr>
              <w:pStyle w:val="af5"/>
              <w:spacing w:after="100" w:afterAutospacing="1"/>
              <w:ind w:firstLine="0"/>
              <w:jc w:val="center"/>
              <w:rPr>
                <w:sz w:val="20"/>
                <w:szCs w:val="20"/>
              </w:rPr>
            </w:pPr>
            <w:r w:rsidRPr="006C144E">
              <w:rPr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2237" w:type="pct"/>
          </w:tcPr>
          <w:p w:rsidR="00FD0BB2" w:rsidRPr="006C144E" w:rsidRDefault="00FD0BB2" w:rsidP="00F55178">
            <w:pPr>
              <w:pStyle w:val="af5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Формируемые УУД </w:t>
            </w:r>
            <w:r w:rsidRPr="006C144E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68" w:type="pct"/>
            <w:vAlign w:val="center"/>
          </w:tcPr>
          <w:p w:rsidR="00FD0BB2" w:rsidRPr="006C144E" w:rsidRDefault="00CB0AFD" w:rsidP="00CB0AFD">
            <w:pPr>
              <w:pStyle w:val="af5"/>
              <w:spacing w:after="100" w:afterAutospacing="1"/>
              <w:ind w:left="54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Дом. </w:t>
            </w:r>
            <w:r w:rsidR="00FD0BB2" w:rsidRPr="006C144E">
              <w:rPr>
                <w:b/>
                <w:bCs/>
                <w:sz w:val="20"/>
                <w:szCs w:val="20"/>
              </w:rPr>
              <w:t>задан</w:t>
            </w:r>
          </w:p>
        </w:tc>
        <w:tc>
          <w:tcPr>
            <w:tcW w:w="268" w:type="pct"/>
          </w:tcPr>
          <w:p w:rsidR="00FD0BB2" w:rsidRDefault="00FD0BB2" w:rsidP="00FD0BB2">
            <w:pPr>
              <w:pStyle w:val="af5"/>
              <w:ind w:left="54" w:hanging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  <w:p w:rsidR="00CB0AFD" w:rsidRDefault="00CB0AFD" w:rsidP="00FD0BB2">
            <w:pPr>
              <w:pStyle w:val="af5"/>
              <w:ind w:left="54" w:hanging="2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B0AFD">
              <w:rPr>
                <w:b/>
                <w:bCs/>
                <w:sz w:val="18"/>
                <w:szCs w:val="18"/>
              </w:rPr>
              <w:t>Понед</w:t>
            </w:r>
            <w:proofErr w:type="spellEnd"/>
          </w:p>
          <w:p w:rsidR="00CB0AFD" w:rsidRPr="00CB0AFD" w:rsidRDefault="00CB0AFD" w:rsidP="00FD0BB2">
            <w:pPr>
              <w:pStyle w:val="af5"/>
              <w:ind w:left="54" w:hanging="2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пятн</w:t>
            </w:r>
            <w:proofErr w:type="spellEnd"/>
          </w:p>
        </w:tc>
        <w:tc>
          <w:tcPr>
            <w:tcW w:w="269" w:type="pct"/>
          </w:tcPr>
          <w:p w:rsidR="00FD0BB2" w:rsidRDefault="00FD0BB2" w:rsidP="0069562D">
            <w:pPr>
              <w:pStyle w:val="af5"/>
              <w:ind w:left="54" w:hanging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  <w:p w:rsidR="00CB0AFD" w:rsidRPr="00CB0AFD" w:rsidRDefault="00CB0AFD" w:rsidP="0069562D">
            <w:pPr>
              <w:pStyle w:val="af5"/>
              <w:spacing w:after="100" w:afterAutospacing="1"/>
              <w:ind w:left="54" w:hanging="5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B0AFD">
              <w:rPr>
                <w:b/>
                <w:bCs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267" w:type="pct"/>
          </w:tcPr>
          <w:p w:rsidR="00FD0BB2" w:rsidRDefault="00FD0BB2" w:rsidP="0069562D">
            <w:pPr>
              <w:pStyle w:val="af5"/>
              <w:ind w:left="54" w:hanging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6в</w:t>
            </w:r>
          </w:p>
          <w:p w:rsidR="00CB0AFD" w:rsidRPr="00CB0AFD" w:rsidRDefault="00CB0AFD" w:rsidP="0069562D">
            <w:pPr>
              <w:pStyle w:val="af5"/>
              <w:spacing w:after="100" w:afterAutospacing="1"/>
              <w:ind w:left="54" w:hanging="54"/>
              <w:jc w:val="center"/>
              <w:rPr>
                <w:b/>
                <w:bCs/>
                <w:sz w:val="16"/>
                <w:szCs w:val="16"/>
              </w:rPr>
            </w:pPr>
            <w:r w:rsidRPr="00CB0AFD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67" w:type="pct"/>
          </w:tcPr>
          <w:p w:rsidR="00FD0BB2" w:rsidRDefault="00FD0BB2" w:rsidP="0069562D">
            <w:pPr>
              <w:pStyle w:val="af5"/>
              <w:spacing w:after="100" w:afterAutospacing="1"/>
              <w:ind w:left="54" w:hanging="5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</w:t>
            </w:r>
            <w:proofErr w:type="spellEnd"/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Цели изучения курса информатики. Техника безопасности и   организация рабочего места. Объекты окружающего мира.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rFonts w:cs="Times New Roman,Bold"/>
                <w:lang w:bidi="hi-IN"/>
              </w:rPr>
            </w:pP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общие представления о целях изучения курса информатики ;общие представления об объектах окружающего мира и их признаках;</w:t>
            </w:r>
          </w:p>
          <w:p w:rsidR="00F43F76" w:rsidRPr="006C144E" w:rsidRDefault="00F43F76" w:rsidP="0069562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умение работать с учебником; умение работать с электронным приложением к учебнику; умение анализировать объекты окружающей действительности, </w:t>
            </w: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навыки безопасного и целесообразного поведения при работе в компьютерном классе.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РТ №1, 2, рисунок 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07.сен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03.сен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06.сен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15"/>
              <w:spacing w:after="100" w:afterAutospacing="1"/>
              <w:jc w:val="center"/>
              <w:rPr>
                <w:b w:val="0"/>
                <w:i w:val="0"/>
              </w:rPr>
            </w:pPr>
            <w:r w:rsidRPr="006C144E">
              <w:rPr>
                <w:b w:val="0"/>
                <w:i w:val="0"/>
              </w:rPr>
              <w:t>2*</w:t>
            </w:r>
          </w:p>
        </w:tc>
        <w:tc>
          <w:tcPr>
            <w:tcW w:w="1210" w:type="pct"/>
          </w:tcPr>
          <w:p w:rsidR="00F43F76" w:rsidRPr="006C144E" w:rsidRDefault="00F43F76" w:rsidP="0069562D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Объекты </w:t>
            </w:r>
            <w:r>
              <w:rPr>
                <w:sz w:val="22"/>
                <w:szCs w:val="22"/>
                <w:lang w:bidi="hi-IN"/>
              </w:rPr>
              <w:t>ОС</w:t>
            </w:r>
            <w:r w:rsidRPr="006C144E">
              <w:rPr>
                <w:sz w:val="22"/>
                <w:szCs w:val="22"/>
                <w:lang w:bidi="hi-IN"/>
              </w:rPr>
              <w:t xml:space="preserve">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>Практическая работа №1</w:t>
            </w:r>
            <w:r w:rsidRPr="006C144E">
              <w:rPr>
                <w:sz w:val="22"/>
                <w:szCs w:val="22"/>
                <w:lang w:bidi="hi-IN"/>
              </w:rPr>
              <w:t xml:space="preserve"> «Работаем с основными объектами операционной системы»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компьютерных объектах и их признаках;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ИКТ-компетентность (основные пользовательские навыки);</w:t>
            </w:r>
          </w:p>
          <w:p w:rsidR="00F43F76" w:rsidRPr="006C144E" w:rsidRDefault="00F43F76" w:rsidP="00E35553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 xml:space="preserve">– понимание значения навыков работы на компьютере для учебы и </w:t>
            </w:r>
          </w:p>
        </w:tc>
        <w:tc>
          <w:tcPr>
            <w:tcW w:w="268" w:type="pct"/>
          </w:tcPr>
          <w:p w:rsidR="00F43F76" w:rsidRPr="006C144E" w:rsidRDefault="00F43F76" w:rsidP="0069562D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  <w:lang w:bidi="hi-IN"/>
              </w:rPr>
              <w:t>§2, РТ №17, 22, 24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14.сен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10.сен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13.сен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3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Файлы и папки. Размер файла.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№2 </w:t>
            </w:r>
            <w:r w:rsidRPr="006C144E">
              <w:rPr>
                <w:sz w:val="22"/>
                <w:szCs w:val="22"/>
                <w:lang w:bidi="hi-IN"/>
              </w:rPr>
              <w:t>«Работаем с объектами файловой системы»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отношениях между объектами;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ИКТ-компетентность (основные умения работы в графическом редакторе); умение выявлять отношения, связывающие данный  объект с другими объектами;</w:t>
            </w:r>
          </w:p>
          <w:p w:rsidR="00F43F76" w:rsidRPr="006C144E" w:rsidRDefault="00F43F76" w:rsidP="00E35553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 xml:space="preserve">– понимание значения навыков работы на компьютере для учебы и 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§2,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  <w:lang w:bidi="hi-IN"/>
              </w:rPr>
              <w:t>РТ  №27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21.сен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17.сен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20.сен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4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6C144E">
              <w:rPr>
                <w:sz w:val="21"/>
                <w:szCs w:val="21"/>
                <w:lang w:bidi="hi-IN"/>
              </w:rPr>
              <w:t>Разнообразие отношений объектов и их множеств.</w:t>
            </w:r>
          </w:p>
          <w:p w:rsidR="00F43F76" w:rsidRPr="006C144E" w:rsidRDefault="00F43F76" w:rsidP="0069562D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b/>
                <w:i/>
                <w:sz w:val="21"/>
                <w:szCs w:val="21"/>
                <w:lang w:bidi="hi-IN"/>
              </w:rPr>
              <w:t xml:space="preserve">Практическая работа №3 </w:t>
            </w:r>
            <w:r w:rsidRPr="006C144E">
              <w:rPr>
                <w:sz w:val="21"/>
                <w:szCs w:val="21"/>
                <w:lang w:bidi="hi-IN"/>
              </w:rPr>
              <w:t xml:space="preserve">«Повторяем возможности графического редактора –» </w:t>
            </w:r>
            <w:r>
              <w:rPr>
                <w:sz w:val="21"/>
                <w:szCs w:val="21"/>
                <w:lang w:bidi="hi-IN"/>
              </w:rPr>
              <w:t>(зад</w:t>
            </w:r>
            <w:r w:rsidRPr="006C144E">
              <w:rPr>
                <w:sz w:val="21"/>
                <w:szCs w:val="21"/>
                <w:lang w:bidi="hi-IN"/>
              </w:rPr>
              <w:t xml:space="preserve"> 1 – 3).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отношениях между объектами;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ИКТ-компетентность (основные умения работы в графическом редакторе);умение выявлять отношения, связывающие данный объект с другими объектами;</w:t>
            </w:r>
          </w:p>
          <w:p w:rsidR="00F43F76" w:rsidRPr="006C144E" w:rsidRDefault="00F43F76" w:rsidP="00F55178">
            <w:pPr>
              <w:pStyle w:val="af5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§ 3 (1, 2)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 РТ  №36, 38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28.сен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24.сен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27.сен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5*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Отношение «входит в состав».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№4 </w:t>
            </w:r>
            <w:r w:rsidRPr="006C144E">
              <w:rPr>
                <w:sz w:val="22"/>
                <w:szCs w:val="22"/>
                <w:lang w:bidi="hi-IN"/>
              </w:rPr>
              <w:t>«Повторяем возможности графического редактора – инструмента создания графических объектов» (задания 4 – 6).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отношениях между объектами;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ИКТ-компетентность (основные умения работы в графическом редакторе); умение выявлять отношения, связывающие данный объект с другими объектами;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 3 (3),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№40(б), 43, 45.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05.окт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01.окт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04.окт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6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Разновидности объекта и их классификация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>Тест.</w:t>
            </w:r>
            <w:r>
              <w:rPr>
                <w:b/>
                <w:i/>
                <w:sz w:val="22"/>
                <w:szCs w:val="22"/>
                <w:lang w:bidi="hi-IN"/>
              </w:rPr>
              <w:t>1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представление об отношении «является разновидностью»;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ИКТ-компетентность (основные умения работы в текстовом редакторе); умения выбора основания для классификации;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жизни; понимание значения логического мышления.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§ 4 (1, 2), РТ №51(б), 53, 56.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12.окт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08.окт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11.окт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7*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Классификация компьютерных объектов.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№5  </w:t>
            </w:r>
            <w:r w:rsidRPr="006C144E">
              <w:rPr>
                <w:sz w:val="22"/>
                <w:szCs w:val="22"/>
                <w:lang w:bidi="hi-IN"/>
              </w:rPr>
              <w:t>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подходы к классификации компьютерных объектов;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ИКТ-компетентность (основные умения работы в текстовом редакторе); умения выбора основания для классификации;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жизни; понимание значения логического мышления.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 4 (1, 2, 3);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 57,58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19.окт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15.окт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18.окт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lastRenderedPageBreak/>
              <w:t>8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Системы объектов. Состав и структура системы.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№6 </w:t>
            </w:r>
            <w:r w:rsidRPr="006C144E">
              <w:rPr>
                <w:sz w:val="22"/>
                <w:szCs w:val="22"/>
                <w:lang w:bidi="hi-IN"/>
              </w:rPr>
              <w:t>«Знакомимся с графическими возможностями текстового процессора» (задания 1-3)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понятия системы, её состава и структуры;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ИКТ-компетентность (умения работы в текстовом редакторе); уверенное оперирование понятием системы; умение 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нализировать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 xml:space="preserve"> окружающие объекты с точки зрения системного подхода;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§5 (1, 2);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№59-62.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26.окт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22.окт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25.окт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9</w:t>
            </w:r>
          </w:p>
        </w:tc>
        <w:tc>
          <w:tcPr>
            <w:tcW w:w="1210" w:type="pct"/>
          </w:tcPr>
          <w:p w:rsidR="00F43F76" w:rsidRPr="006C144E" w:rsidRDefault="00F43F76" w:rsidP="008E1596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Система и окружающая среда. Система как «черный ящик».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№7 </w:t>
            </w:r>
            <w:r w:rsidRPr="006C144E">
              <w:rPr>
                <w:sz w:val="22"/>
                <w:szCs w:val="22"/>
                <w:lang w:bidi="hi-IN"/>
              </w:rPr>
              <w:t xml:space="preserve">«Знакомимся с графическими возможностями текстового </w:t>
            </w:r>
            <w:r>
              <w:rPr>
                <w:sz w:val="22"/>
                <w:szCs w:val="22"/>
                <w:lang w:bidi="hi-IN"/>
              </w:rPr>
              <w:t>процесс.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понятия системы, черного ящика;</w:t>
            </w:r>
          </w:p>
          <w:p w:rsidR="00F43F76" w:rsidRDefault="00F43F76" w:rsidP="008E1596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ИКТ-компетентность (умения работы в текстовом редакторе); уверенное оперирование понятием системы; 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</w:t>
            </w:r>
          </w:p>
        </w:tc>
        <w:tc>
          <w:tcPr>
            <w:tcW w:w="268" w:type="pct"/>
          </w:tcPr>
          <w:p w:rsidR="00F43F76" w:rsidRPr="006C144E" w:rsidRDefault="00F43F76" w:rsidP="008E1596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§5 (3, 4);РТ №65(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д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>–о), 66.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09.ноя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12.ноя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08.ноя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10*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Персональный компьютер как система.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№8 </w:t>
            </w:r>
            <w:r w:rsidRPr="006C144E">
              <w:rPr>
                <w:sz w:val="22"/>
                <w:szCs w:val="22"/>
                <w:lang w:bidi="hi-IN"/>
              </w:rPr>
              <w:t>«Знакомимся с графическими возможностями текстового процессора» (задание 6)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понятие интерфейса; представление о компьютере как системе;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ИКТ-компетентность (умения работы в текстовом редакторе); уверенное 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перирование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 xml:space="preserve"> понятием системы; умение 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нализировать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 xml:space="preserve"> окружающие объекты с точки зрения системного подхода;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понимание значения навыков работы на компьютере для учебы и жизни; понимание необходимости использования системного подхода в жизни.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§6;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№69, 70, 72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16.ноя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19.ноя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15.ноя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11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Способы познания окружающего мира.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№9 </w:t>
            </w:r>
            <w:r w:rsidRPr="006C144E">
              <w:rPr>
                <w:sz w:val="22"/>
                <w:szCs w:val="22"/>
                <w:lang w:bidi="hi-IN"/>
              </w:rPr>
              <w:t>«Создаем компьютерные документы».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способах познания окружающего мира;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ИКТ-компетентность (умения работы в текстовом редакторе); понятие 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нформативности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 xml:space="preserve"> сообщения; владение первичными навыками анализа и критической оценки информации;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–понять значение подготовки в области информатики и ИКТ в условиях развития информационного общества.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§7,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№75, 76, 79, 82.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23.ноя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26.ноя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22.ноя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12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Понятие как форма мышления. Как образуются понятия.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№10 </w:t>
            </w:r>
            <w:r w:rsidRPr="006C144E">
              <w:rPr>
                <w:sz w:val="22"/>
                <w:szCs w:val="22"/>
                <w:lang w:bidi="hi-IN"/>
              </w:rPr>
              <w:t>«Конструируем и исследуем графические объекты» (задание 1)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представление о понятии как совокупности существенных признаков объекта;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владение основными логическими операциями – анализ, сравнение, абстрагирование, обобщение и синтез;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логического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§8 (1, 2),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№86, 89, 91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30.ноя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03.дек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29.ноя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13*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Определение понятия.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№11 </w:t>
            </w:r>
            <w:r w:rsidRPr="006C144E">
              <w:rPr>
                <w:sz w:val="22"/>
                <w:szCs w:val="22"/>
                <w:lang w:bidi="hi-IN"/>
              </w:rPr>
              <w:t>«Конструируем и исследуем графические объекты» (задание 2,3)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умение определять понятия;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владение основными логическими операциями – анализ, сравнение, 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бстрагирование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>, обобщение и синтез; умение подведения под понятие;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>- личностные</w:t>
            </w:r>
            <w:r w:rsidRPr="006C144E">
              <w:rPr>
                <w:sz w:val="20"/>
                <w:szCs w:val="20"/>
                <w:lang w:bidi="hi-IN"/>
              </w:rPr>
              <w:t>, понять значение логического мышления для современного человека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§8 (3),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№93, 96, 97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07.дек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10.дек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06.дек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lastRenderedPageBreak/>
              <w:t>14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Информационное моделирование как метод познания.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№12 </w:t>
            </w:r>
            <w:r w:rsidRPr="006C144E">
              <w:rPr>
                <w:sz w:val="22"/>
                <w:szCs w:val="22"/>
                <w:lang w:bidi="hi-IN"/>
              </w:rPr>
              <w:t xml:space="preserve">«Создаем графические модели» 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моделях и моделировании;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владение знаково-символическими действиями;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–понять значение информационного моделирования как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§9, </w:t>
            </w:r>
          </w:p>
          <w:p w:rsidR="00F43F76" w:rsidRPr="006C144E" w:rsidRDefault="00F43F76" w:rsidP="00E35553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№102, 105,.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14.дек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17.дек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13.дек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15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Знаковые информационные модели. Словесные (научные, художественные) описания.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№13 </w:t>
            </w:r>
            <w:r w:rsidRPr="006C144E">
              <w:rPr>
                <w:sz w:val="22"/>
                <w:szCs w:val="22"/>
                <w:lang w:bidi="hi-IN"/>
              </w:rPr>
              <w:t>«Создаем словесные модели»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 xml:space="preserve">– представления о знаковых словесных информационных моделях;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владение знаково-символическими действиями; умение осознанно и произвольно строить речевое высказывание в устной и письменной форме;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§10 (1,2,3),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 №114, 116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21.дек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24.дек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20.дек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16*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Математические модели. Многоуровневые списки.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№14 </w:t>
            </w:r>
            <w:r w:rsidRPr="006C144E">
              <w:rPr>
                <w:sz w:val="22"/>
                <w:szCs w:val="22"/>
                <w:lang w:bidi="hi-IN"/>
              </w:rPr>
              <w:t>«Создаем многоуровневые списки»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математических моделях как разновидности информационных моделей;</w:t>
            </w:r>
          </w:p>
          <w:p w:rsidR="00F43F76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владение знаково-символическими действиями; умение отрыва от конкретных ситуативных значений и преобразования объекта из чувственной формы в модель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§10(3), 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№120, 121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28.дек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14.янв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27.дек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17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Табличные информационные модели. Правила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оформления таблиц.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№15 </w:t>
            </w:r>
            <w:r w:rsidRPr="006C144E">
              <w:rPr>
                <w:sz w:val="22"/>
                <w:szCs w:val="22"/>
                <w:lang w:bidi="hi-IN"/>
              </w:rPr>
              <w:t>«Создаем табличные модели»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17"/>
                <w:szCs w:val="17"/>
                <w:lang w:bidi="hi-IN"/>
              </w:rPr>
            </w:pPr>
            <w:r w:rsidRPr="006C144E">
              <w:rPr>
                <w:i/>
                <w:iCs/>
                <w:sz w:val="17"/>
                <w:szCs w:val="17"/>
                <w:lang w:bidi="hi-IN"/>
              </w:rPr>
              <w:t xml:space="preserve">- предметные </w:t>
            </w:r>
            <w:r w:rsidRPr="006C144E">
              <w:rPr>
                <w:sz w:val="17"/>
                <w:szCs w:val="17"/>
                <w:lang w:bidi="hi-IN"/>
              </w:rPr>
              <w:t>– представления о табличных моделях как разновидности информационных моделей;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17"/>
                <w:szCs w:val="17"/>
                <w:lang w:bidi="hi-IN"/>
              </w:rPr>
            </w:pPr>
            <w:r w:rsidRPr="006C144E">
              <w:rPr>
                <w:i/>
                <w:iCs/>
                <w:sz w:val="17"/>
                <w:szCs w:val="17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17"/>
                <w:szCs w:val="17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17"/>
                <w:szCs w:val="17"/>
                <w:lang w:bidi="hi-IN"/>
              </w:rPr>
              <w:t xml:space="preserve"> </w:t>
            </w:r>
            <w:r w:rsidRPr="006C144E">
              <w:rPr>
                <w:sz w:val="17"/>
                <w:szCs w:val="17"/>
                <w:lang w:bidi="hi-IN"/>
              </w:rPr>
              <w:t xml:space="preserve">– умение отрыва от конкретных ситуативных значений и преобразования объекта из чувственной формы в модель, где выделены существенные характеристики </w:t>
            </w:r>
            <w:proofErr w:type="spellStart"/>
            <w:r w:rsidRPr="006C144E">
              <w:rPr>
                <w:sz w:val="17"/>
                <w:szCs w:val="17"/>
                <w:lang w:bidi="hi-IN"/>
              </w:rPr>
              <w:t>объектаопределения</w:t>
            </w:r>
            <w:proofErr w:type="spellEnd"/>
            <w:r w:rsidRPr="006C144E">
              <w:rPr>
                <w:sz w:val="17"/>
                <w:szCs w:val="17"/>
                <w:lang w:bidi="hi-IN"/>
              </w:rPr>
              <w:t xml:space="preserve"> основной и второстепенной информации;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17"/>
                <w:szCs w:val="17"/>
                <w:lang w:bidi="hi-IN"/>
              </w:rPr>
              <w:t xml:space="preserve">- личностные </w:t>
            </w:r>
            <w:r w:rsidRPr="006C144E">
              <w:rPr>
                <w:sz w:val="17"/>
                <w:szCs w:val="17"/>
                <w:lang w:bidi="hi-IN"/>
              </w:rPr>
              <w:t>–понять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§11 (1,2,3)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№123-126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18.янв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21.янв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17.янв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18*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Решение логических задач с помощью нескольких таблиц. Вычислительные таблицы.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№16 </w:t>
            </w:r>
            <w:r w:rsidRPr="006C144E">
              <w:rPr>
                <w:sz w:val="22"/>
                <w:szCs w:val="22"/>
                <w:lang w:bidi="hi-IN"/>
              </w:rPr>
              <w:t>«Создаем вычислительные таблицы в текстовом процессоре»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табличных моделях как разновидности информационных моделей; представление о вычислительных таблицах;</w:t>
            </w:r>
          </w:p>
          <w:p w:rsidR="00F43F76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объекта; умения смыслового чтения, извлечения необходимой информации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E35553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§11(4, 5)</w:t>
            </w:r>
            <w:r>
              <w:rPr>
                <w:sz w:val="20"/>
                <w:szCs w:val="20"/>
                <w:lang w:bidi="hi-IN"/>
              </w:rPr>
              <w:t>, №13, №14 на стр. 78 учебник</w:t>
            </w:r>
          </w:p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  <w:lang w:bidi="hi-IN"/>
              </w:rPr>
            </w:pP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25.янв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28.янв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24.янв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19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Графики и диаграммы. Наглядное представление процессов изменения величин и их соотношений.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№17 </w:t>
            </w:r>
            <w:r w:rsidRPr="006C144E">
              <w:rPr>
                <w:sz w:val="22"/>
                <w:szCs w:val="22"/>
                <w:lang w:bidi="hi-IN"/>
              </w:rPr>
              <w:t>«Создаем информационные модели – диаграммы и графики» (задания 1,4)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графиках и диаграммах как разновидностях информационных моделей;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умение визуализировать числовые данные, «читать» простые графики и диаграммы; ИКТ-компетентность (умение строить простые графики и диаграммы);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§12;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РТ№136 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01.фев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04.фев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31.янв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lastRenderedPageBreak/>
              <w:t>20*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Создание информационных моделей – диаграмм.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Выполнение мини-проекта </w:t>
            </w:r>
            <w:r w:rsidRPr="006C144E">
              <w:rPr>
                <w:sz w:val="22"/>
                <w:szCs w:val="22"/>
                <w:lang w:bidi="hi-IN"/>
              </w:rPr>
              <w:t>«Диаграммы вокруг нас».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графиках и диаграммах как разновидностях информационных моделей;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умение визуализировать числовые данные,«читать» простые графики и диаграммы; ИКТ-компетентность (умение строить простые графики и диаграммы); 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§12;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№139.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08.фев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11.фев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07.фев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21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Многообразие схем и сферы их применения.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№18  </w:t>
            </w:r>
            <w:r w:rsidRPr="006C144E">
              <w:rPr>
                <w:sz w:val="22"/>
                <w:szCs w:val="22"/>
                <w:lang w:bidi="hi-IN"/>
              </w:rPr>
              <w:t>«Создаем информационные модели – схемы, графы, деревья» (задания 1,2,3)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схемах как разновидностях информационных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моделей;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умение выделять существенные признаки объекта и отношения между объектами; ИКТ-компетентность (умение строить схемы);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–понять значение информационного моделирования как метода познания окружающей действительности.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 13 (1),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№141, 143.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15.фев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18.фев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14.фев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22*</w:t>
            </w:r>
          </w:p>
        </w:tc>
        <w:tc>
          <w:tcPr>
            <w:tcW w:w="1210" w:type="pct"/>
          </w:tcPr>
          <w:p w:rsidR="00F43F76" w:rsidRPr="006C144E" w:rsidRDefault="00F43F76" w:rsidP="008E1596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Информационные модели на графах. Использование графов при решении задач.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>Практическая работа №19</w:t>
            </w:r>
            <w:r w:rsidRPr="006C144E">
              <w:rPr>
                <w:sz w:val="22"/>
                <w:szCs w:val="22"/>
                <w:lang w:bidi="hi-IN"/>
              </w:rPr>
              <w:t xml:space="preserve">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 </w:t>
            </w:r>
            <w:r w:rsidRPr="006C144E">
              <w:rPr>
                <w:sz w:val="22"/>
                <w:szCs w:val="22"/>
                <w:lang w:bidi="hi-IN"/>
              </w:rPr>
              <w:t>«Создаем информационные модели – схемы, графы, деревья» (задания 4 и 6)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графах (ориентированных, неориентированных), взвешенных; о дереве – графе иерархической системы;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умение выделять существенные признаки объекта и отношения между объектами; умение применять графы для решения задач из разных предметных областей; ИКТ-компетентность (умение строить схемы); </w:t>
            </w:r>
          </w:p>
          <w:p w:rsidR="00F43F76" w:rsidRPr="006C144E" w:rsidRDefault="00F43F76" w:rsidP="008E1596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 13 (2, 3);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№147, 152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22.фев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25.фев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21.фев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23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Что такое алгоритм. Работа в среде виртуальной лаборатории «Переправы»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основном понятии информатике –алгоритме;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, 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§14;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РТ №161, №165. 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01.мар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04.мар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28.фев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24</w:t>
            </w:r>
          </w:p>
        </w:tc>
        <w:tc>
          <w:tcPr>
            <w:tcW w:w="1210" w:type="pct"/>
          </w:tcPr>
          <w:p w:rsidR="00F43F76" w:rsidRPr="006C144E" w:rsidRDefault="00F43F76" w:rsidP="00A53B7E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Исполнители вокруг нас. </w:t>
            </w:r>
            <w:r>
              <w:rPr>
                <w:sz w:val="22"/>
                <w:szCs w:val="22"/>
                <w:lang w:bidi="hi-IN"/>
              </w:rPr>
              <w:t>Практическая работа "</w:t>
            </w:r>
            <w:r w:rsidRPr="006C144E">
              <w:rPr>
                <w:sz w:val="22"/>
                <w:szCs w:val="22"/>
                <w:lang w:bidi="hi-IN"/>
              </w:rPr>
              <w:t xml:space="preserve">Работа в среде исполнителя </w:t>
            </w:r>
            <w:r>
              <w:rPr>
                <w:sz w:val="22"/>
                <w:szCs w:val="22"/>
                <w:lang w:bidi="hi-IN"/>
              </w:rPr>
              <w:t>Робот</w:t>
            </w:r>
            <w:r w:rsidRPr="006C144E">
              <w:rPr>
                <w:sz w:val="22"/>
                <w:szCs w:val="22"/>
                <w:lang w:bidi="hi-IN"/>
              </w:rPr>
              <w:t>.</w:t>
            </w:r>
            <w:r>
              <w:rPr>
                <w:sz w:val="22"/>
                <w:szCs w:val="22"/>
                <w:lang w:bidi="hi-IN"/>
              </w:rPr>
              <w:t>"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исполнителе алгоритмов;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условий,; оценивать правильность выполнения учебной задачи;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 15,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№169, 170, 171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15.мар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11.мар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07.мар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25*</w:t>
            </w:r>
          </w:p>
        </w:tc>
        <w:tc>
          <w:tcPr>
            <w:tcW w:w="1210" w:type="pct"/>
          </w:tcPr>
          <w:p w:rsidR="00F43F76" w:rsidRPr="006C144E" w:rsidRDefault="00F43F76" w:rsidP="00A53B7E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b/>
                <w:i/>
                <w:sz w:val="22"/>
                <w:szCs w:val="22"/>
                <w:lang w:bidi="hi-IN"/>
              </w:rPr>
              <w:t>.</w:t>
            </w:r>
            <w:r w:rsidRPr="006C144E">
              <w:rPr>
                <w:sz w:val="22"/>
                <w:szCs w:val="22"/>
                <w:lang w:bidi="hi-IN"/>
              </w:rPr>
              <w:t xml:space="preserve"> Формы записи алгоритмов..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 Тест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различных формах записи алгоритмов;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умения самостоятельно планировать пути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достиженияцелей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>; соотносить свои действия с планируемыми результатами, осуществлять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контроль своей деятельности, определять способы действий в рамках предложенных условий, умения информационного моделирования;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§16,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№179, 180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22.мар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18.мар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14.мар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lastRenderedPageBreak/>
              <w:t>26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Линейные алгоритмы.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№20 </w:t>
            </w:r>
            <w:r w:rsidRPr="006C144E">
              <w:rPr>
                <w:sz w:val="22"/>
                <w:szCs w:val="22"/>
                <w:lang w:bidi="hi-IN"/>
              </w:rPr>
              <w:t>«Создаем линейную презентацию»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 линейных алгоритмах;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умения самостоятельно планировать пути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достиженияцелей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>; соотносить свои действия с планируемыми результатами,; ИКТ-компетентность (создание линейных презентаций);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 xml:space="preserve">– способность увязать учебное содержание с собственным жизненным опытом, понять значение развитого алгоритмического мышления 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§17(1),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№185 (б, в), 188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05.апр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08.апр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21.мар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27*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Алгоритмы с ветвлениями.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№21 </w:t>
            </w:r>
            <w:r w:rsidRPr="006C144E">
              <w:rPr>
                <w:sz w:val="22"/>
                <w:szCs w:val="22"/>
                <w:lang w:bidi="hi-IN"/>
              </w:rPr>
              <w:t>«Создаем презентацию с гиперссылками»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алгоритмах с ветвлениями;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умения самостоятельно планировать пути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достиженияцелей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 xml:space="preserve">; соотносить свои действия с планируемыми результатами,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осуществлятьконтроль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 xml:space="preserve"> своей деятельности, определять способы действий в рамках предложенных условий, ИКТ-компетентность (создание презентаций с гиперссылками);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§17(2);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№196, 198, 199.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12.апр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15.апр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04.апр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28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Алгоритмы с повторениями.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№22 </w:t>
            </w:r>
            <w:r w:rsidRPr="006C144E">
              <w:rPr>
                <w:sz w:val="22"/>
                <w:szCs w:val="22"/>
                <w:lang w:bidi="hi-IN"/>
              </w:rPr>
              <w:t>«Создаем циклическую  презентацию»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представления об алгоритмах с повторениями;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умения самостоятельно планировать пути </w:t>
            </w:r>
            <w:proofErr w:type="spellStart"/>
            <w:r w:rsidRPr="006C144E">
              <w:rPr>
                <w:sz w:val="20"/>
                <w:szCs w:val="20"/>
                <w:lang w:bidi="hi-IN"/>
              </w:rPr>
              <w:t>достиженияцелей</w:t>
            </w:r>
            <w:proofErr w:type="spellEnd"/>
            <w:r w:rsidRPr="006C144E">
              <w:rPr>
                <w:sz w:val="20"/>
                <w:szCs w:val="20"/>
                <w:lang w:bidi="hi-IN"/>
              </w:rPr>
              <w:t>; соотносить свои действия с планируемыми результатами, осуществлять контроль своей деятельности; ИКТ-компетентность (создание циклических презентаций);</w:t>
            </w:r>
          </w:p>
          <w:p w:rsidR="00F43F76" w:rsidRPr="006C144E" w:rsidRDefault="00F43F76" w:rsidP="00CB0AF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 xml:space="preserve">– способность увязать учебное содержание с собственным жизненным опытом, понять значение развитого алгоритмического мышления 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§17(3);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РТ №203, №205. 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19.апр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22.апр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11.апр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29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Исполнитель Чертёжник. Работа в среде исполнителя Чертежник 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умения разработки алгоритмов для управления исполнителем;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умения оценивать правильность выполнения учебной задачи; опыт принятия решений и управления исполнителями с помощью составленных для них алгоритмов;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§18(1, 2),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№210, 211</w:t>
            </w:r>
          </w:p>
        </w:tc>
        <w:tc>
          <w:tcPr>
            <w:tcW w:w="268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26.апр</w:t>
            </w:r>
          </w:p>
        </w:tc>
        <w:tc>
          <w:tcPr>
            <w:tcW w:w="269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29.апр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18.апр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30*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Использование вспомогательных алгоритмов.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</w:t>
            </w:r>
            <w:r>
              <w:rPr>
                <w:b/>
                <w:i/>
                <w:sz w:val="22"/>
                <w:szCs w:val="22"/>
                <w:lang w:bidi="hi-IN"/>
              </w:rPr>
              <w:t>"</w:t>
            </w:r>
            <w:r w:rsidRPr="006C144E">
              <w:rPr>
                <w:sz w:val="22"/>
                <w:szCs w:val="22"/>
                <w:lang w:bidi="hi-IN"/>
              </w:rPr>
              <w:t>Работа в среде исполнителя Чертежник</w:t>
            </w:r>
            <w:r>
              <w:rPr>
                <w:sz w:val="22"/>
                <w:szCs w:val="22"/>
                <w:lang w:bidi="hi-IN"/>
              </w:rPr>
              <w:t>"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умения разработки алгоритмов для управления исполнителем;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умения самостоятельно планировать пути достижения целей; соотносить свои действия с планируемыми результатами,;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§18(3), 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hi-IN"/>
              </w:rPr>
            </w:pP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>РТ №216.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03.май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06.май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25.апр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lastRenderedPageBreak/>
              <w:t>31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 xml:space="preserve">Алгоритмы с повторениями для исполнителя Чертёжник. </w:t>
            </w:r>
            <w:r w:rsidRPr="006C144E">
              <w:rPr>
                <w:b/>
                <w:i/>
                <w:sz w:val="22"/>
                <w:szCs w:val="22"/>
                <w:lang w:bidi="hi-IN"/>
              </w:rPr>
              <w:t xml:space="preserve">Практическая работа </w:t>
            </w:r>
            <w:proofErr w:type="spellStart"/>
            <w:r w:rsidRPr="006C144E">
              <w:rPr>
                <w:sz w:val="22"/>
                <w:szCs w:val="22"/>
                <w:lang w:bidi="hi-IN"/>
              </w:rPr>
              <w:t>Работа</w:t>
            </w:r>
            <w:proofErr w:type="spellEnd"/>
            <w:r w:rsidRPr="006C144E">
              <w:rPr>
                <w:sz w:val="22"/>
                <w:szCs w:val="22"/>
                <w:lang w:bidi="hi-IN"/>
              </w:rPr>
              <w:t xml:space="preserve"> в среде исполнителя Чертежник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умения разработки алгоритмов для управления исполнителем;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– умения самостоятельно планировать пути достижения целей; соотносить свои действия с планируемыми результатами; оценивать правильность выполнения учебной задачи; опыт принятия решений и управления исполнителями с помощью составленных для них алгоритмов;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69562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sz w:val="20"/>
                <w:szCs w:val="20"/>
                <w:lang w:bidi="hi-IN"/>
              </w:rPr>
              <w:t xml:space="preserve">§18(4), №9 на стр. 129 (любой рисунок 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10.май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65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13.май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02.май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32</w:t>
            </w:r>
          </w:p>
        </w:tc>
        <w:tc>
          <w:tcPr>
            <w:tcW w:w="1210" w:type="pct"/>
          </w:tcPr>
          <w:p w:rsidR="00F43F76" w:rsidRDefault="00F43F76" w:rsidP="00F55178">
            <w:pPr>
              <w:autoSpaceDE w:val="0"/>
              <w:autoSpaceDN w:val="0"/>
              <w:adjustRightInd w:val="0"/>
              <w:rPr>
                <w:sz w:val="22"/>
                <w:szCs w:val="22"/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Обобщение и систематизация изученного по теме «</w:t>
            </w:r>
            <w:proofErr w:type="spellStart"/>
            <w:r w:rsidRPr="006C144E">
              <w:rPr>
                <w:sz w:val="22"/>
                <w:szCs w:val="22"/>
                <w:lang w:bidi="hi-IN"/>
              </w:rPr>
              <w:t>Алгоритмика</w:t>
            </w:r>
            <w:proofErr w:type="spellEnd"/>
            <w:r w:rsidRPr="006C144E">
              <w:rPr>
                <w:sz w:val="22"/>
                <w:szCs w:val="22"/>
                <w:lang w:bidi="hi-IN"/>
              </w:rPr>
              <w:t>»</w:t>
            </w:r>
          </w:p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Итоговое тестирование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предметные </w:t>
            </w:r>
            <w:r w:rsidRPr="006C144E">
              <w:rPr>
                <w:sz w:val="20"/>
                <w:szCs w:val="20"/>
                <w:lang w:bidi="hi-IN"/>
              </w:rPr>
              <w:t>– владение понятиями «алгоритм», «исполнитель»; знание базовых алгоритмических структур;</w:t>
            </w:r>
          </w:p>
          <w:p w:rsidR="00F43F76" w:rsidRDefault="00F43F76" w:rsidP="0069562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</w:t>
            </w:r>
            <w:proofErr w:type="spellStart"/>
            <w:r w:rsidRPr="006C144E">
              <w:rPr>
                <w:i/>
                <w:iCs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 xml:space="preserve">– умения самостоятельно планировать пути достижения целей; </w:t>
            </w:r>
          </w:p>
          <w:p w:rsidR="00F43F76" w:rsidRPr="006C144E" w:rsidRDefault="00F43F76" w:rsidP="0069562D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  <w:r w:rsidRPr="006C144E">
              <w:rPr>
                <w:i/>
                <w:iCs/>
                <w:sz w:val="20"/>
                <w:szCs w:val="20"/>
                <w:lang w:bidi="hi-IN"/>
              </w:rPr>
              <w:t xml:space="preserve">- личностные </w:t>
            </w:r>
            <w:r w:rsidRPr="006C144E">
              <w:rPr>
                <w:sz w:val="20"/>
                <w:szCs w:val="20"/>
                <w:lang w:bidi="hi-IN"/>
              </w:rPr>
              <w:t>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268" w:type="pct"/>
          </w:tcPr>
          <w:p w:rsidR="00F43F76" w:rsidRPr="006C144E" w:rsidRDefault="00F43F76" w:rsidP="004364A5">
            <w:pPr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17.май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2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20.май</w:t>
            </w:r>
          </w:p>
        </w:tc>
        <w:tc>
          <w:tcPr>
            <w:tcW w:w="267" w:type="pct"/>
            <w:vAlign w:val="bottom"/>
          </w:tcPr>
          <w:p w:rsidR="00F43F76" w:rsidRDefault="00F43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16.май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33*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Выполнение и защита итогового проекта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pStyle w:val="af5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F43F76" w:rsidRPr="006C144E" w:rsidRDefault="00F43F76" w:rsidP="0056005A">
            <w:pPr>
              <w:pStyle w:val="af5"/>
              <w:spacing w:after="100" w:afterAutospacing="1"/>
              <w:ind w:left="-92" w:firstLine="0"/>
              <w:jc w:val="left"/>
              <w:rPr>
                <w:sz w:val="20"/>
                <w:szCs w:val="20"/>
              </w:rPr>
            </w:pPr>
            <w:r w:rsidRPr="006C144E">
              <w:rPr>
                <w:sz w:val="20"/>
                <w:szCs w:val="20"/>
                <w:lang w:bidi="hi-IN"/>
              </w:rPr>
              <w:t>Итогов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 w:rsidRPr="006C144E">
              <w:rPr>
                <w:sz w:val="20"/>
                <w:szCs w:val="20"/>
                <w:lang w:bidi="hi-IN"/>
              </w:rPr>
              <w:t>проект</w:t>
            </w:r>
          </w:p>
        </w:tc>
        <w:tc>
          <w:tcPr>
            <w:tcW w:w="268" w:type="pct"/>
            <w:vAlign w:val="bottom"/>
          </w:tcPr>
          <w:p w:rsidR="00F43F76" w:rsidRDefault="00F43F76" w:rsidP="00CB425B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24.май</w:t>
            </w:r>
          </w:p>
        </w:tc>
        <w:tc>
          <w:tcPr>
            <w:tcW w:w="269" w:type="pct"/>
            <w:vAlign w:val="bottom"/>
          </w:tcPr>
          <w:p w:rsidR="00F43F76" w:rsidRDefault="00F43F76" w:rsidP="00CB425B">
            <w:pPr>
              <w:ind w:left="-2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27.май</w:t>
            </w: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23.май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 w:rsidRPr="006C144E">
              <w:t>34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П</w:t>
            </w:r>
            <w:r w:rsidRPr="006C144E">
              <w:rPr>
                <w:sz w:val="22"/>
                <w:szCs w:val="22"/>
                <w:lang w:bidi="hi-IN"/>
              </w:rPr>
              <w:t>овторение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pStyle w:val="af5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43F76" w:rsidRDefault="00F43F76" w:rsidP="00F43F76">
            <w:pPr>
              <w:ind w:left="-7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31.май</w:t>
            </w:r>
          </w:p>
        </w:tc>
        <w:tc>
          <w:tcPr>
            <w:tcW w:w="269" w:type="pct"/>
            <w:vAlign w:val="bottom"/>
          </w:tcPr>
          <w:p w:rsidR="00F43F76" w:rsidRDefault="00F43F76" w:rsidP="006B55CA">
            <w:pPr>
              <w:ind w:hanging="7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7" w:type="pct"/>
            <w:vAlign w:val="bottom"/>
          </w:tcPr>
          <w:p w:rsidR="00F43F76" w:rsidRDefault="00F43F76" w:rsidP="00F43F76">
            <w:pPr>
              <w:ind w:left="-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30.май</w:t>
            </w: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43F76" w:rsidRPr="006C144E" w:rsidTr="00FD0BB2">
        <w:trPr>
          <w:cantSplit/>
        </w:trPr>
        <w:tc>
          <w:tcPr>
            <w:tcW w:w="214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firstLine="0"/>
              <w:jc w:val="center"/>
            </w:pPr>
            <w:r>
              <w:t>35</w:t>
            </w:r>
          </w:p>
        </w:tc>
        <w:tc>
          <w:tcPr>
            <w:tcW w:w="1210" w:type="pct"/>
          </w:tcPr>
          <w:p w:rsidR="00F43F76" w:rsidRPr="006C144E" w:rsidRDefault="00F43F76" w:rsidP="00F55178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6C144E">
              <w:rPr>
                <w:sz w:val="22"/>
                <w:szCs w:val="22"/>
                <w:lang w:bidi="hi-IN"/>
              </w:rPr>
              <w:t>Обобщающее повторение</w:t>
            </w:r>
          </w:p>
        </w:tc>
        <w:tc>
          <w:tcPr>
            <w:tcW w:w="2237" w:type="pct"/>
          </w:tcPr>
          <w:p w:rsidR="00F43F76" w:rsidRPr="006C144E" w:rsidRDefault="00F43F76" w:rsidP="00F55178">
            <w:pPr>
              <w:pStyle w:val="af5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F43F76" w:rsidRPr="006C144E" w:rsidRDefault="00F43F76" w:rsidP="00F55178">
            <w:pPr>
              <w:pStyle w:val="af5"/>
              <w:spacing w:after="100" w:afterAutospacing="1"/>
              <w:ind w:left="5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43F76" w:rsidRDefault="00F43F76" w:rsidP="00713EB6">
            <w:pPr>
              <w:ind w:hanging="7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9" w:type="pct"/>
            <w:vAlign w:val="bottom"/>
          </w:tcPr>
          <w:p w:rsidR="00F43F76" w:rsidRDefault="00F43F76" w:rsidP="006B55CA">
            <w:pPr>
              <w:ind w:hanging="78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7" w:type="pct"/>
            <w:vAlign w:val="bottom"/>
          </w:tcPr>
          <w:p w:rsidR="00F43F76" w:rsidRDefault="00F43F76" w:rsidP="00F43AE1">
            <w:pPr>
              <w:ind w:hanging="196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7" w:type="pct"/>
          </w:tcPr>
          <w:p w:rsidR="00F43F76" w:rsidRDefault="00F43F7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B01400" w:rsidRDefault="00B01400" w:rsidP="00CB0AFD"/>
    <w:sectPr w:rsidR="00B01400" w:rsidSect="00F43AE1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B7D"/>
    <w:multiLevelType w:val="hybridMultilevel"/>
    <w:tmpl w:val="E38C2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463E2"/>
    <w:multiLevelType w:val="hybridMultilevel"/>
    <w:tmpl w:val="6202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D46C0"/>
    <w:multiLevelType w:val="hybridMultilevel"/>
    <w:tmpl w:val="D8C82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342BA"/>
    <w:multiLevelType w:val="hybridMultilevel"/>
    <w:tmpl w:val="1888767A"/>
    <w:lvl w:ilvl="0" w:tplc="B03A10C2">
      <w:start w:val="1"/>
      <w:numFmt w:val="bullet"/>
      <w:lvlText w:val=""/>
      <w:lvlJc w:val="left"/>
      <w:pPr>
        <w:tabs>
          <w:tab w:val="num" w:pos="0"/>
        </w:tabs>
        <w:ind w:left="0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E2F5D"/>
    <w:multiLevelType w:val="hybridMultilevel"/>
    <w:tmpl w:val="9F227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949A3"/>
    <w:multiLevelType w:val="hybridMultilevel"/>
    <w:tmpl w:val="5DAAC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467C7"/>
    <w:multiLevelType w:val="hybridMultilevel"/>
    <w:tmpl w:val="226AC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907E6"/>
    <w:multiLevelType w:val="hybridMultilevel"/>
    <w:tmpl w:val="6D84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B7A2302"/>
    <w:multiLevelType w:val="hybridMultilevel"/>
    <w:tmpl w:val="92FE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C75FB"/>
    <w:multiLevelType w:val="hybridMultilevel"/>
    <w:tmpl w:val="BC38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155D3"/>
    <w:multiLevelType w:val="hybridMultilevel"/>
    <w:tmpl w:val="2AE8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2459"/>
    <w:rsid w:val="0003640F"/>
    <w:rsid w:val="001025C6"/>
    <w:rsid w:val="0023429A"/>
    <w:rsid w:val="00393E06"/>
    <w:rsid w:val="004364A5"/>
    <w:rsid w:val="004E09D8"/>
    <w:rsid w:val="0056005A"/>
    <w:rsid w:val="005625FB"/>
    <w:rsid w:val="0060224F"/>
    <w:rsid w:val="0069562D"/>
    <w:rsid w:val="00713EB6"/>
    <w:rsid w:val="0075701C"/>
    <w:rsid w:val="00883F8B"/>
    <w:rsid w:val="008E1596"/>
    <w:rsid w:val="009E2459"/>
    <w:rsid w:val="00A53B7E"/>
    <w:rsid w:val="00AE7E54"/>
    <w:rsid w:val="00B01400"/>
    <w:rsid w:val="00B630F1"/>
    <w:rsid w:val="00B84281"/>
    <w:rsid w:val="00CB0AFD"/>
    <w:rsid w:val="00CB425B"/>
    <w:rsid w:val="00D26D4B"/>
    <w:rsid w:val="00DA1681"/>
    <w:rsid w:val="00E01E70"/>
    <w:rsid w:val="00E35553"/>
    <w:rsid w:val="00E87B1E"/>
    <w:rsid w:val="00EF41F6"/>
    <w:rsid w:val="00F25DB5"/>
    <w:rsid w:val="00F32E52"/>
    <w:rsid w:val="00F43AE1"/>
    <w:rsid w:val="00F43F76"/>
    <w:rsid w:val="00FD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45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E245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2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2459"/>
    <w:pPr>
      <w:keepNext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9E24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E2459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4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245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4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24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24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E24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9E2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E2459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9E2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E24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9E2459"/>
  </w:style>
  <w:style w:type="paragraph" w:styleId="a7">
    <w:name w:val="Body Text"/>
    <w:basedOn w:val="a"/>
    <w:link w:val="a8"/>
    <w:rsid w:val="009E245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E2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rsid w:val="009E2459"/>
    <w:rPr>
      <w:color w:val="800080"/>
      <w:u w:val="single"/>
    </w:rPr>
  </w:style>
  <w:style w:type="paragraph" w:styleId="aa">
    <w:name w:val="Block Text"/>
    <w:basedOn w:val="a"/>
    <w:rsid w:val="009E2459"/>
    <w:pPr>
      <w:spacing w:line="360" w:lineRule="auto"/>
      <w:ind w:left="1134" w:right="567" w:firstLine="709"/>
      <w:jc w:val="both"/>
    </w:pPr>
    <w:rPr>
      <w:szCs w:val="20"/>
    </w:rPr>
  </w:style>
  <w:style w:type="paragraph" w:styleId="31">
    <w:name w:val="Body Text 3"/>
    <w:basedOn w:val="a"/>
    <w:link w:val="32"/>
    <w:rsid w:val="009E24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2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E245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E2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7"/>
    <w:rsid w:val="009E2459"/>
    <w:pPr>
      <w:suppressAutoHyphens/>
      <w:spacing w:after="120"/>
      <w:jc w:val="left"/>
    </w:pPr>
    <w:rPr>
      <w:rFonts w:ascii="Arial" w:hAnsi="Arial" w:cs="Mangal"/>
      <w:szCs w:val="24"/>
      <w:lang w:eastAsia="ar-SA"/>
    </w:rPr>
  </w:style>
  <w:style w:type="paragraph" w:customStyle="1" w:styleId="11">
    <w:name w:val="Название1"/>
    <w:basedOn w:val="a"/>
    <w:rsid w:val="009E245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ac">
    <w:name w:val="Цитаты"/>
    <w:basedOn w:val="a"/>
    <w:rsid w:val="009E2459"/>
    <w:pPr>
      <w:spacing w:before="100" w:after="100"/>
      <w:ind w:left="360" w:right="360"/>
    </w:pPr>
    <w:rPr>
      <w:rFonts w:eastAsia="Calibri"/>
      <w:szCs w:val="20"/>
    </w:rPr>
  </w:style>
  <w:style w:type="paragraph" w:styleId="ad">
    <w:name w:val="Plain Text"/>
    <w:basedOn w:val="a"/>
    <w:link w:val="ae"/>
    <w:rsid w:val="009E245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E24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E2459"/>
    <w:pPr>
      <w:suppressAutoHyphens/>
      <w:jc w:val="both"/>
    </w:pPr>
    <w:rPr>
      <w:i/>
      <w:sz w:val="20"/>
      <w:szCs w:val="20"/>
      <w:lang w:eastAsia="ar-SA"/>
    </w:rPr>
  </w:style>
  <w:style w:type="paragraph" w:customStyle="1" w:styleId="12">
    <w:name w:val="Обычный1"/>
    <w:rsid w:val="009E24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32">
    <w:name w:val="Font Style32"/>
    <w:basedOn w:val="a0"/>
    <w:rsid w:val="009E2459"/>
    <w:rPr>
      <w:rFonts w:ascii="Times New Roman" w:hAnsi="Times New Roman" w:cs="Times New Roman"/>
      <w:sz w:val="18"/>
      <w:szCs w:val="18"/>
    </w:rPr>
  </w:style>
  <w:style w:type="paragraph" w:styleId="af">
    <w:name w:val="footer"/>
    <w:basedOn w:val="a"/>
    <w:link w:val="af0"/>
    <w:rsid w:val="009E2459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9E2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basedOn w:val="a0"/>
    <w:rsid w:val="009E2459"/>
    <w:rPr>
      <w:sz w:val="28"/>
      <w:lang w:val="ru-RU" w:eastAsia="ru-RU" w:bidi="ar-SA"/>
    </w:rPr>
  </w:style>
  <w:style w:type="character" w:customStyle="1" w:styleId="13">
    <w:name w:val="Знак Знак1"/>
    <w:basedOn w:val="a0"/>
    <w:rsid w:val="009E2459"/>
    <w:rPr>
      <w:sz w:val="28"/>
      <w:lang w:val="ru-RU" w:eastAsia="ru-RU" w:bidi="ar-SA"/>
    </w:rPr>
  </w:style>
  <w:style w:type="paragraph" w:styleId="af1">
    <w:name w:val="List Paragraph"/>
    <w:basedOn w:val="a"/>
    <w:qFormat/>
    <w:rsid w:val="009E2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9E2459"/>
    <w:pPr>
      <w:jc w:val="center"/>
    </w:pPr>
    <w:rPr>
      <w:rFonts w:eastAsia="Calibri"/>
      <w:b/>
      <w:color w:val="FF0000"/>
    </w:rPr>
  </w:style>
  <w:style w:type="character" w:customStyle="1" w:styleId="af3">
    <w:name w:val="Название Знак"/>
    <w:basedOn w:val="a0"/>
    <w:link w:val="af2"/>
    <w:rsid w:val="009E2459"/>
    <w:rPr>
      <w:rFonts w:ascii="Times New Roman" w:eastAsia="Calibri" w:hAnsi="Times New Roman" w:cs="Times New Roman"/>
      <w:b/>
      <w:color w:val="FF0000"/>
      <w:sz w:val="24"/>
      <w:szCs w:val="24"/>
      <w:lang w:eastAsia="ru-RU"/>
    </w:rPr>
  </w:style>
  <w:style w:type="character" w:styleId="af4">
    <w:name w:val="page number"/>
    <w:basedOn w:val="a0"/>
    <w:rsid w:val="009E2459"/>
  </w:style>
  <w:style w:type="paragraph" w:styleId="af5">
    <w:name w:val="Body Text Indent"/>
    <w:basedOn w:val="a"/>
    <w:link w:val="af6"/>
    <w:rsid w:val="009E2459"/>
    <w:pPr>
      <w:ind w:firstLine="540"/>
      <w:jc w:val="both"/>
    </w:pPr>
  </w:style>
  <w:style w:type="character" w:customStyle="1" w:styleId="af6">
    <w:name w:val="Основной текст с отступом Знак"/>
    <w:basedOn w:val="a0"/>
    <w:link w:val="af5"/>
    <w:rsid w:val="009E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24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2459"/>
  </w:style>
  <w:style w:type="paragraph" w:customStyle="1" w:styleId="Style1">
    <w:name w:val="Style1"/>
    <w:basedOn w:val="a"/>
    <w:rsid w:val="009E245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E2459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31">
    <w:name w:val="Font Style31"/>
    <w:basedOn w:val="a0"/>
    <w:rsid w:val="009E245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9E2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9E2459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7">
    <w:name w:val="Style7"/>
    <w:basedOn w:val="a"/>
    <w:rsid w:val="009E2459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3">
    <w:name w:val="Style3"/>
    <w:basedOn w:val="a"/>
    <w:rsid w:val="009E2459"/>
    <w:pPr>
      <w:widowControl w:val="0"/>
      <w:autoSpaceDE w:val="0"/>
      <w:autoSpaceDN w:val="0"/>
      <w:adjustRightInd w:val="0"/>
    </w:pPr>
  </w:style>
  <w:style w:type="character" w:styleId="af7">
    <w:name w:val="Strong"/>
    <w:basedOn w:val="a0"/>
    <w:qFormat/>
    <w:rsid w:val="009E2459"/>
    <w:rPr>
      <w:b/>
      <w:bCs/>
    </w:rPr>
  </w:style>
  <w:style w:type="character" w:styleId="af8">
    <w:name w:val="Emphasis"/>
    <w:basedOn w:val="a0"/>
    <w:qFormat/>
    <w:rsid w:val="009E2459"/>
    <w:rPr>
      <w:i/>
      <w:iCs/>
    </w:rPr>
  </w:style>
  <w:style w:type="character" w:customStyle="1" w:styleId="110">
    <w:name w:val="Знак Знак11"/>
    <w:basedOn w:val="a0"/>
    <w:rsid w:val="009E2459"/>
    <w:rPr>
      <w:smallCaps/>
      <w:spacing w:val="5"/>
      <w:sz w:val="36"/>
      <w:szCs w:val="36"/>
    </w:rPr>
  </w:style>
  <w:style w:type="paragraph" w:customStyle="1" w:styleId="14">
    <w:name w:val="Без интервала1"/>
    <w:rsid w:val="009E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5">
    <w:name w:val="Iau?iue5"/>
    <w:rsid w:val="009E2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9E24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E2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аголовок"/>
    <w:basedOn w:val="a"/>
    <w:next w:val="a7"/>
    <w:rsid w:val="009E2459"/>
    <w:pPr>
      <w:jc w:val="center"/>
    </w:pPr>
    <w:rPr>
      <w:rFonts w:eastAsia="Calibri"/>
      <w:b/>
      <w:color w:val="FF0000"/>
      <w:lang w:eastAsia="zh-CN"/>
    </w:rPr>
  </w:style>
  <w:style w:type="paragraph" w:customStyle="1" w:styleId="Style17">
    <w:name w:val="Style17"/>
    <w:basedOn w:val="a"/>
    <w:rsid w:val="009E2459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Arial" w:hAnsi="Arial"/>
    </w:rPr>
  </w:style>
  <w:style w:type="character" w:customStyle="1" w:styleId="FontStyle57">
    <w:name w:val="Font Style57"/>
    <w:basedOn w:val="a0"/>
    <w:rsid w:val="009E2459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40">
    <w:name w:val="Style40"/>
    <w:basedOn w:val="a"/>
    <w:rsid w:val="009E2459"/>
    <w:pPr>
      <w:widowControl w:val="0"/>
      <w:autoSpaceDE w:val="0"/>
      <w:autoSpaceDN w:val="0"/>
      <w:adjustRightInd w:val="0"/>
      <w:spacing w:line="238" w:lineRule="exact"/>
      <w:ind w:hanging="163"/>
    </w:pPr>
    <w:rPr>
      <w:rFonts w:ascii="Arial" w:hAnsi="Arial"/>
    </w:rPr>
  </w:style>
  <w:style w:type="paragraph" w:customStyle="1" w:styleId="Style42">
    <w:name w:val="Style42"/>
    <w:basedOn w:val="a"/>
    <w:rsid w:val="009E2459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ascii="Arial" w:hAnsi="Arial"/>
    </w:rPr>
  </w:style>
  <w:style w:type="character" w:customStyle="1" w:styleId="FontStyle56">
    <w:name w:val="Font Style56"/>
    <w:basedOn w:val="a0"/>
    <w:rsid w:val="009E2459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customStyle="1" w:styleId="FontStyle58">
    <w:name w:val="Font Style58"/>
    <w:basedOn w:val="a0"/>
    <w:rsid w:val="009E2459"/>
    <w:rPr>
      <w:rFonts w:ascii="Bookman Old Style" w:hAnsi="Bookman Old Style" w:cs="Bookman Old Style"/>
      <w:i/>
      <w:iCs/>
      <w:color w:val="000000"/>
      <w:sz w:val="18"/>
      <w:szCs w:val="18"/>
    </w:rPr>
  </w:style>
  <w:style w:type="paragraph" w:customStyle="1" w:styleId="Style47">
    <w:name w:val="Style47"/>
    <w:basedOn w:val="a"/>
    <w:rsid w:val="009E2459"/>
    <w:pPr>
      <w:widowControl w:val="0"/>
      <w:autoSpaceDE w:val="0"/>
      <w:autoSpaceDN w:val="0"/>
      <w:adjustRightInd w:val="0"/>
      <w:spacing w:line="240" w:lineRule="exact"/>
      <w:ind w:hanging="158"/>
      <w:jc w:val="both"/>
    </w:pPr>
    <w:rPr>
      <w:rFonts w:ascii="Arial" w:hAnsi="Arial"/>
    </w:rPr>
  </w:style>
  <w:style w:type="paragraph" w:customStyle="1" w:styleId="Style13">
    <w:name w:val="Style13"/>
    <w:basedOn w:val="a"/>
    <w:rsid w:val="009E2459"/>
    <w:pPr>
      <w:widowControl w:val="0"/>
      <w:autoSpaceDE w:val="0"/>
      <w:autoSpaceDN w:val="0"/>
      <w:adjustRightInd w:val="0"/>
      <w:spacing w:line="240" w:lineRule="exact"/>
      <w:ind w:hanging="230"/>
    </w:pPr>
    <w:rPr>
      <w:rFonts w:ascii="Arial" w:hAnsi="Arial"/>
    </w:rPr>
  </w:style>
  <w:style w:type="paragraph" w:customStyle="1" w:styleId="Style22">
    <w:name w:val="Style22"/>
    <w:basedOn w:val="a"/>
    <w:rsid w:val="009E245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/>
    </w:rPr>
  </w:style>
  <w:style w:type="character" w:customStyle="1" w:styleId="FontStyle59">
    <w:name w:val="Font Style59"/>
    <w:basedOn w:val="a0"/>
    <w:rsid w:val="009E245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rsid w:val="009E2459"/>
    <w:rPr>
      <w:rFonts w:ascii="Arial" w:hAnsi="Arial" w:cs="Arial"/>
      <w:color w:val="000000"/>
      <w:sz w:val="16"/>
      <w:szCs w:val="16"/>
    </w:rPr>
  </w:style>
  <w:style w:type="paragraph" w:customStyle="1" w:styleId="Style16">
    <w:name w:val="Style16"/>
    <w:basedOn w:val="a"/>
    <w:rsid w:val="009E2459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hAnsi="Arial"/>
    </w:rPr>
  </w:style>
  <w:style w:type="paragraph" w:customStyle="1" w:styleId="Style38">
    <w:name w:val="Style38"/>
    <w:basedOn w:val="a"/>
    <w:rsid w:val="009E245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</w:rPr>
  </w:style>
  <w:style w:type="character" w:customStyle="1" w:styleId="FontStyle60">
    <w:name w:val="Font Style60"/>
    <w:basedOn w:val="a0"/>
    <w:rsid w:val="009E245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55">
    <w:name w:val="Font Style55"/>
    <w:basedOn w:val="a0"/>
    <w:rsid w:val="009E2459"/>
    <w:rPr>
      <w:rFonts w:ascii="Arial" w:hAnsi="Arial" w:cs="Arial"/>
      <w:color w:val="000000"/>
      <w:sz w:val="16"/>
      <w:szCs w:val="16"/>
    </w:rPr>
  </w:style>
  <w:style w:type="paragraph" w:customStyle="1" w:styleId="Style27">
    <w:name w:val="Style27"/>
    <w:basedOn w:val="a"/>
    <w:rsid w:val="009E2459"/>
    <w:pPr>
      <w:widowControl w:val="0"/>
      <w:autoSpaceDE w:val="0"/>
      <w:autoSpaceDN w:val="0"/>
      <w:adjustRightInd w:val="0"/>
      <w:spacing w:line="264" w:lineRule="exact"/>
    </w:pPr>
    <w:rPr>
      <w:rFonts w:ascii="Arial" w:hAnsi="Arial"/>
    </w:rPr>
  </w:style>
  <w:style w:type="paragraph" w:customStyle="1" w:styleId="Style45">
    <w:name w:val="Style45"/>
    <w:basedOn w:val="a"/>
    <w:rsid w:val="009E2459"/>
    <w:pPr>
      <w:widowControl w:val="0"/>
      <w:autoSpaceDE w:val="0"/>
      <w:autoSpaceDN w:val="0"/>
      <w:adjustRightInd w:val="0"/>
      <w:spacing w:line="202" w:lineRule="exact"/>
    </w:pPr>
    <w:rPr>
      <w:rFonts w:ascii="Arial" w:hAnsi="Arial"/>
    </w:rPr>
  </w:style>
  <w:style w:type="character" w:customStyle="1" w:styleId="FontStyle61">
    <w:name w:val="Font Style61"/>
    <w:basedOn w:val="a0"/>
    <w:rsid w:val="009E2459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Style29">
    <w:name w:val="Style29"/>
    <w:basedOn w:val="a"/>
    <w:rsid w:val="009E2459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  <w:style w:type="paragraph" w:customStyle="1" w:styleId="Style25">
    <w:name w:val="Style25"/>
    <w:basedOn w:val="a"/>
    <w:rsid w:val="009E24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0">
    <w:name w:val="Style50"/>
    <w:basedOn w:val="a"/>
    <w:rsid w:val="009E2459"/>
    <w:pPr>
      <w:widowControl w:val="0"/>
      <w:autoSpaceDE w:val="0"/>
      <w:autoSpaceDN w:val="0"/>
      <w:adjustRightInd w:val="0"/>
      <w:spacing w:line="197" w:lineRule="exact"/>
      <w:ind w:hanging="134"/>
    </w:pPr>
    <w:rPr>
      <w:rFonts w:ascii="Arial" w:hAnsi="Arial"/>
    </w:rPr>
  </w:style>
  <w:style w:type="character" w:customStyle="1" w:styleId="FontStyle65">
    <w:name w:val="Font Style65"/>
    <w:basedOn w:val="a0"/>
    <w:rsid w:val="009E2459"/>
    <w:rPr>
      <w:rFonts w:ascii="Bookman Old Style" w:hAnsi="Bookman Old Style" w:cs="Bookman Old Style"/>
      <w:i/>
      <w:iCs/>
      <w:color w:val="000000"/>
      <w:sz w:val="16"/>
      <w:szCs w:val="16"/>
    </w:rPr>
  </w:style>
  <w:style w:type="paragraph" w:customStyle="1" w:styleId="Style12">
    <w:name w:val="Style12"/>
    <w:basedOn w:val="a"/>
    <w:rsid w:val="009E2459"/>
    <w:pPr>
      <w:widowControl w:val="0"/>
      <w:autoSpaceDE w:val="0"/>
      <w:autoSpaceDN w:val="0"/>
      <w:adjustRightInd w:val="0"/>
      <w:spacing w:line="192" w:lineRule="exact"/>
      <w:ind w:hanging="130"/>
    </w:pPr>
    <w:rPr>
      <w:rFonts w:ascii="Arial" w:hAnsi="Arial"/>
    </w:rPr>
  </w:style>
  <w:style w:type="paragraph" w:customStyle="1" w:styleId="Style39">
    <w:name w:val="Style39"/>
    <w:basedOn w:val="a"/>
    <w:rsid w:val="009E2459"/>
    <w:pPr>
      <w:widowControl w:val="0"/>
      <w:autoSpaceDE w:val="0"/>
      <w:autoSpaceDN w:val="0"/>
      <w:adjustRightInd w:val="0"/>
      <w:spacing w:line="206" w:lineRule="exact"/>
      <w:ind w:hanging="101"/>
      <w:jc w:val="both"/>
    </w:pPr>
    <w:rPr>
      <w:rFonts w:ascii="Arial" w:hAnsi="Arial"/>
    </w:rPr>
  </w:style>
  <w:style w:type="paragraph" w:customStyle="1" w:styleId="Style46">
    <w:name w:val="Style46"/>
    <w:basedOn w:val="a"/>
    <w:rsid w:val="009E2459"/>
    <w:pPr>
      <w:widowControl w:val="0"/>
      <w:autoSpaceDE w:val="0"/>
      <w:autoSpaceDN w:val="0"/>
      <w:adjustRightInd w:val="0"/>
      <w:spacing w:line="199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rsid w:val="009E2459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31">
    <w:name w:val="Style31"/>
    <w:basedOn w:val="a"/>
    <w:rsid w:val="009E245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</w:rPr>
  </w:style>
  <w:style w:type="paragraph" w:customStyle="1" w:styleId="15">
    <w:name w:val="Стиль1"/>
    <w:basedOn w:val="a"/>
    <w:rsid w:val="009E2459"/>
    <w:rPr>
      <w:rFonts w:eastAsia="Calibri"/>
      <w:b/>
      <w:i/>
    </w:rPr>
  </w:style>
  <w:style w:type="character" w:customStyle="1" w:styleId="36">
    <w:name w:val="стиль36"/>
    <w:basedOn w:val="a0"/>
    <w:rsid w:val="009E2459"/>
  </w:style>
  <w:style w:type="paragraph" w:styleId="afa">
    <w:name w:val="Balloon Text"/>
    <w:basedOn w:val="a"/>
    <w:link w:val="afb"/>
    <w:uiPriority w:val="99"/>
    <w:semiHidden/>
    <w:unhideWhenUsed/>
    <w:rsid w:val="009E24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E2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2018-08-31T07:21:00Z</cp:lastPrinted>
  <dcterms:created xsi:type="dcterms:W3CDTF">2018-09-11T12:16:00Z</dcterms:created>
  <dcterms:modified xsi:type="dcterms:W3CDTF">2018-09-14T05:40:00Z</dcterms:modified>
</cp:coreProperties>
</file>